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55176" w14:textId="559974AE" w:rsidR="00866A63" w:rsidRPr="00441246" w:rsidRDefault="006E3310" w:rsidP="007740A8">
      <w:pPr>
        <w:spacing w:line="276" w:lineRule="auto"/>
        <w:jc w:val="center"/>
        <w:rPr>
          <w:rFonts w:ascii="Times New Roman" w:hAnsi="Times New Roman" w:cs="Times New Roman"/>
          <w:b/>
          <w:bCs/>
          <w:sz w:val="28"/>
          <w:szCs w:val="24"/>
        </w:rPr>
      </w:pPr>
      <w:r w:rsidRPr="00441246">
        <w:rPr>
          <w:rFonts w:ascii="Times New Roman" w:hAnsi="Times New Roman" w:cs="Times New Roman"/>
          <w:b/>
          <w:bCs/>
          <w:sz w:val="28"/>
          <w:szCs w:val="24"/>
        </w:rPr>
        <w:t>CAAP Quarterly Report</w:t>
      </w:r>
    </w:p>
    <w:p w14:paraId="4C9195EC" w14:textId="33F2F2D4" w:rsidR="00441246" w:rsidRPr="00441246" w:rsidRDefault="00441246" w:rsidP="00441246">
      <w:pPr>
        <w:spacing w:before="90" w:after="0" w:line="240" w:lineRule="auto"/>
        <w:rPr>
          <w:rFonts w:ascii="Times New Roman" w:hAnsi="Times New Roman" w:cs="Times New Roman"/>
          <w:i/>
          <w:sz w:val="24"/>
        </w:rPr>
      </w:pPr>
      <w:r w:rsidRPr="00441246">
        <w:rPr>
          <w:rFonts w:ascii="Times New Roman" w:hAnsi="Times New Roman" w:cs="Times New Roman"/>
          <w:sz w:val="24"/>
        </w:rPr>
        <w:t xml:space="preserve">Date of Report: </w:t>
      </w:r>
      <w:r w:rsidR="00037AB9">
        <w:rPr>
          <w:rFonts w:ascii="Times New Roman" w:hAnsi="Times New Roman" w:cs="Times New Roman"/>
          <w:sz w:val="24"/>
        </w:rPr>
        <w:t>7</w:t>
      </w:r>
      <w:r w:rsidR="003E1278">
        <w:rPr>
          <w:rFonts w:ascii="Times New Roman" w:hAnsi="Times New Roman" w:cs="Times New Roman"/>
          <w:sz w:val="24"/>
        </w:rPr>
        <w:t>/</w:t>
      </w:r>
      <w:r w:rsidR="00037AB9">
        <w:rPr>
          <w:rFonts w:ascii="Times New Roman" w:hAnsi="Times New Roman" w:cs="Times New Roman"/>
          <w:sz w:val="24"/>
        </w:rPr>
        <w:t>8</w:t>
      </w:r>
      <w:r w:rsidRPr="00441246">
        <w:rPr>
          <w:rFonts w:ascii="Times New Roman" w:hAnsi="Times New Roman" w:cs="Times New Roman"/>
          <w:sz w:val="24"/>
        </w:rPr>
        <w:t>/202</w:t>
      </w:r>
      <w:r>
        <w:rPr>
          <w:rFonts w:ascii="Times New Roman" w:hAnsi="Times New Roman" w:cs="Times New Roman"/>
          <w:sz w:val="24"/>
        </w:rPr>
        <w:t>4</w:t>
      </w:r>
      <w:r w:rsidRPr="00441246">
        <w:rPr>
          <w:rFonts w:ascii="Times New Roman" w:hAnsi="Times New Roman" w:cs="Times New Roman"/>
          <w:sz w:val="24"/>
        </w:rPr>
        <w:t xml:space="preserve"> </w:t>
      </w:r>
    </w:p>
    <w:p w14:paraId="083153B5" w14:textId="77777777" w:rsidR="00441246" w:rsidRPr="00441246" w:rsidRDefault="00441246" w:rsidP="00441246">
      <w:pPr>
        <w:pStyle w:val="BodyText"/>
        <w:spacing w:before="5"/>
        <w:rPr>
          <w:i/>
          <w:sz w:val="29"/>
        </w:rPr>
      </w:pPr>
    </w:p>
    <w:p w14:paraId="6764F97A" w14:textId="77777777" w:rsidR="00441246" w:rsidRPr="00441246" w:rsidRDefault="00441246" w:rsidP="00441246">
      <w:pPr>
        <w:spacing w:before="1" w:after="0" w:line="240" w:lineRule="auto"/>
        <w:rPr>
          <w:rFonts w:ascii="Times New Roman" w:hAnsi="Times New Roman" w:cs="Times New Roman"/>
          <w:i/>
          <w:sz w:val="24"/>
        </w:rPr>
      </w:pPr>
      <w:r w:rsidRPr="00441246">
        <w:rPr>
          <w:rFonts w:ascii="Times New Roman" w:hAnsi="Times New Roman" w:cs="Times New Roman"/>
          <w:sz w:val="24"/>
        </w:rPr>
        <w:t xml:space="preserve">Prepared for: </w:t>
      </w:r>
      <w:r w:rsidRPr="00441246">
        <w:rPr>
          <w:rFonts w:ascii="Times New Roman" w:hAnsi="Times New Roman" w:cs="Times New Roman"/>
          <w:i/>
          <w:sz w:val="24"/>
        </w:rPr>
        <w:t>U.S. DOT Pipeline and Hazardous Materials Safety Administration</w:t>
      </w:r>
    </w:p>
    <w:p w14:paraId="27C3BC67" w14:textId="77777777" w:rsidR="00441246" w:rsidRPr="00441246" w:rsidRDefault="00441246" w:rsidP="00441246">
      <w:pPr>
        <w:pStyle w:val="BodyText"/>
        <w:rPr>
          <w:i/>
          <w:sz w:val="26"/>
        </w:rPr>
      </w:pPr>
    </w:p>
    <w:p w14:paraId="1B1F714B" w14:textId="77777777" w:rsidR="00441246" w:rsidRPr="00441246" w:rsidRDefault="00441246" w:rsidP="00441246">
      <w:pPr>
        <w:spacing w:before="1" w:after="0" w:line="240" w:lineRule="auto"/>
        <w:rPr>
          <w:rFonts w:ascii="Times New Roman" w:hAnsi="Times New Roman" w:cs="Times New Roman"/>
          <w:i/>
          <w:sz w:val="24"/>
        </w:rPr>
      </w:pPr>
      <w:r w:rsidRPr="00441246">
        <w:rPr>
          <w:rFonts w:ascii="Times New Roman" w:hAnsi="Times New Roman" w:cs="Times New Roman"/>
          <w:sz w:val="24"/>
        </w:rPr>
        <w:t xml:space="preserve">Contract Number: </w:t>
      </w:r>
      <w:proofErr w:type="gramStart"/>
      <w:r w:rsidRPr="00441246">
        <w:rPr>
          <w:rFonts w:ascii="Times New Roman" w:hAnsi="Times New Roman" w:cs="Times New Roman"/>
          <w:sz w:val="24"/>
        </w:rPr>
        <w:t>693JK32050008CAAP</w:t>
      </w:r>
      <w:proofErr w:type="gramEnd"/>
    </w:p>
    <w:p w14:paraId="204A14BA" w14:textId="77777777" w:rsidR="00441246" w:rsidRPr="00441246" w:rsidRDefault="00441246" w:rsidP="00441246">
      <w:pPr>
        <w:pStyle w:val="BodyText"/>
        <w:spacing w:before="10"/>
        <w:rPr>
          <w:i/>
          <w:sz w:val="29"/>
        </w:rPr>
      </w:pPr>
    </w:p>
    <w:p w14:paraId="0A67746A" w14:textId="77777777" w:rsidR="005D74A9" w:rsidRPr="005D74A9" w:rsidRDefault="00441246" w:rsidP="005D74A9">
      <w:pPr>
        <w:spacing w:before="1" w:after="0" w:line="240" w:lineRule="auto"/>
        <w:rPr>
          <w:rFonts w:ascii="Times New Roman" w:hAnsi="Times New Roman" w:cs="Times New Roman"/>
          <w:sz w:val="24"/>
        </w:rPr>
      </w:pPr>
      <w:r w:rsidRPr="005D74A9">
        <w:rPr>
          <w:rFonts w:ascii="Times New Roman" w:hAnsi="Times New Roman" w:cs="Times New Roman"/>
          <w:sz w:val="24"/>
        </w:rPr>
        <w:t xml:space="preserve">Project Title: </w:t>
      </w:r>
      <w:r w:rsidR="005D74A9" w:rsidRPr="005D74A9">
        <w:rPr>
          <w:rFonts w:ascii="Times New Roman" w:hAnsi="Times New Roman" w:cs="Times New Roman"/>
          <w:sz w:val="24"/>
        </w:rPr>
        <w:t>Effectiveness Assessment of Pipeline Cathodic Protection System Using Remote Sensing, Advanced Modeling, and Data Analytics</w:t>
      </w:r>
    </w:p>
    <w:p w14:paraId="78B6548F" w14:textId="77777777" w:rsidR="00441246" w:rsidRPr="00441246" w:rsidRDefault="00441246" w:rsidP="00441246">
      <w:pPr>
        <w:pStyle w:val="BodyText"/>
        <w:spacing w:before="10"/>
        <w:rPr>
          <w:sz w:val="27"/>
        </w:rPr>
      </w:pPr>
    </w:p>
    <w:p w14:paraId="05D6E677" w14:textId="78893EBB" w:rsidR="00441246" w:rsidRPr="00441246" w:rsidRDefault="00441246" w:rsidP="00441246">
      <w:pPr>
        <w:spacing w:before="1" w:after="0" w:line="240" w:lineRule="auto"/>
        <w:rPr>
          <w:rFonts w:ascii="Times New Roman" w:hAnsi="Times New Roman" w:cs="Times New Roman"/>
          <w:i/>
          <w:sz w:val="24"/>
        </w:rPr>
      </w:pPr>
      <w:r w:rsidRPr="00441246">
        <w:rPr>
          <w:rFonts w:ascii="Times New Roman" w:hAnsi="Times New Roman" w:cs="Times New Roman"/>
          <w:sz w:val="24"/>
        </w:rPr>
        <w:t>Prepared by:</w:t>
      </w:r>
      <w:r w:rsidR="005D74A9">
        <w:rPr>
          <w:rFonts w:ascii="Times New Roman" w:hAnsi="Times New Roman" w:cs="Times New Roman"/>
          <w:sz w:val="24"/>
        </w:rPr>
        <w:t xml:space="preserve"> Xiao Chen (PhD student),</w:t>
      </w:r>
      <w:r w:rsidRPr="00441246">
        <w:rPr>
          <w:rFonts w:ascii="Times New Roman" w:hAnsi="Times New Roman" w:cs="Times New Roman"/>
          <w:sz w:val="24"/>
        </w:rPr>
        <w:t xml:space="preserve"> </w:t>
      </w:r>
      <w:r w:rsidR="005D74A9">
        <w:rPr>
          <w:rFonts w:ascii="Times New Roman" w:hAnsi="Times New Roman" w:cs="Times New Roman"/>
          <w:sz w:val="24"/>
        </w:rPr>
        <w:t>Jay Shah (Postdoc)</w:t>
      </w:r>
      <w:r w:rsidRPr="00441246">
        <w:rPr>
          <w:rFonts w:ascii="Times New Roman" w:hAnsi="Times New Roman" w:cs="Times New Roman"/>
          <w:sz w:val="24"/>
        </w:rPr>
        <w:t xml:space="preserve">, Hao Wang </w:t>
      </w:r>
      <w:r w:rsidR="005D74A9">
        <w:rPr>
          <w:rFonts w:ascii="Times New Roman" w:hAnsi="Times New Roman" w:cs="Times New Roman"/>
          <w:sz w:val="24"/>
        </w:rPr>
        <w:t>(PI)</w:t>
      </w:r>
    </w:p>
    <w:p w14:paraId="20542818" w14:textId="77777777" w:rsidR="00441246" w:rsidRPr="00441246" w:rsidRDefault="00441246" w:rsidP="00441246">
      <w:pPr>
        <w:spacing w:after="0" w:line="240" w:lineRule="auto"/>
        <w:rPr>
          <w:rFonts w:ascii="Times New Roman" w:hAnsi="Times New Roman" w:cs="Times New Roman"/>
          <w:sz w:val="24"/>
        </w:rPr>
      </w:pPr>
    </w:p>
    <w:p w14:paraId="59E6C42D" w14:textId="4A375BF6" w:rsidR="00441246" w:rsidRPr="005D74A9" w:rsidRDefault="00441246" w:rsidP="005D74A9">
      <w:pPr>
        <w:spacing w:after="0" w:line="240" w:lineRule="auto"/>
        <w:rPr>
          <w:rFonts w:ascii="Times New Roman" w:hAnsi="Times New Roman" w:cs="Times New Roman"/>
          <w:sz w:val="24"/>
          <w:szCs w:val="24"/>
        </w:rPr>
      </w:pPr>
      <w:r w:rsidRPr="00441246">
        <w:rPr>
          <w:rFonts w:ascii="Times New Roman" w:hAnsi="Times New Roman" w:cs="Times New Roman"/>
          <w:sz w:val="24"/>
        </w:rPr>
        <w:t xml:space="preserve">Contact Information: </w:t>
      </w:r>
      <w:r w:rsidRPr="00441246">
        <w:rPr>
          <w:rFonts w:ascii="Times New Roman" w:hAnsi="Times New Roman" w:cs="Times New Roman"/>
          <w:sz w:val="24"/>
        </w:rPr>
        <w:tab/>
      </w:r>
      <w:r w:rsidRPr="005D74A9">
        <w:rPr>
          <w:rFonts w:ascii="Times New Roman" w:hAnsi="Times New Roman" w:cs="Times New Roman"/>
          <w:sz w:val="24"/>
          <w:szCs w:val="24"/>
        </w:rPr>
        <w:t xml:space="preserve">Hao Wang, </w:t>
      </w:r>
      <w:r w:rsidR="005D74A9" w:rsidRPr="005D74A9">
        <w:rPr>
          <w:rFonts w:ascii="Times New Roman" w:hAnsi="Times New Roman" w:cs="Times New Roman"/>
          <w:sz w:val="24"/>
          <w:szCs w:val="24"/>
        </w:rPr>
        <w:t>hwang.cee</w:t>
      </w:r>
      <w:r w:rsidR="005D74A9">
        <w:rPr>
          <w:rFonts w:ascii="Times New Roman" w:hAnsi="Times New Roman" w:cs="Times New Roman"/>
          <w:sz w:val="24"/>
          <w:szCs w:val="24"/>
        </w:rPr>
        <w:t>@rutgers.edu</w:t>
      </w:r>
      <w:r w:rsidRPr="005D74A9">
        <w:rPr>
          <w:rFonts w:ascii="Times New Roman" w:hAnsi="Times New Roman" w:cs="Times New Roman"/>
          <w:sz w:val="24"/>
          <w:szCs w:val="24"/>
        </w:rPr>
        <w:t xml:space="preserve">, </w:t>
      </w:r>
      <w:proofErr w:type="gramStart"/>
      <w:r w:rsidRPr="005D74A9">
        <w:rPr>
          <w:rFonts w:ascii="Times New Roman" w:hAnsi="Times New Roman" w:cs="Times New Roman"/>
          <w:sz w:val="24"/>
          <w:szCs w:val="24"/>
        </w:rPr>
        <w:t>848-445-2874</w:t>
      </w:r>
      <w:proofErr w:type="gramEnd"/>
    </w:p>
    <w:p w14:paraId="0500D914" w14:textId="77777777" w:rsidR="00441246" w:rsidRPr="005D74A9" w:rsidRDefault="00441246" w:rsidP="00441246">
      <w:pPr>
        <w:spacing w:after="0" w:line="240" w:lineRule="auto"/>
        <w:ind w:left="90"/>
        <w:jc w:val="both"/>
        <w:rPr>
          <w:rFonts w:ascii="Times New Roman" w:hAnsi="Times New Roman" w:cs="Times New Roman"/>
          <w:i/>
          <w:sz w:val="27"/>
        </w:rPr>
      </w:pPr>
      <w:r w:rsidRPr="005D74A9">
        <w:rPr>
          <w:rFonts w:ascii="Times New Roman" w:hAnsi="Times New Roman" w:cs="Times New Roman"/>
          <w:sz w:val="24"/>
          <w:szCs w:val="24"/>
        </w:rPr>
        <w:tab/>
      </w:r>
      <w:r w:rsidRPr="005D74A9">
        <w:rPr>
          <w:rFonts w:ascii="Times New Roman" w:hAnsi="Times New Roman" w:cs="Times New Roman"/>
          <w:sz w:val="24"/>
          <w:szCs w:val="24"/>
        </w:rPr>
        <w:tab/>
      </w:r>
      <w:r w:rsidRPr="005D74A9">
        <w:rPr>
          <w:rFonts w:ascii="Times New Roman" w:hAnsi="Times New Roman" w:cs="Times New Roman"/>
          <w:sz w:val="24"/>
          <w:szCs w:val="24"/>
        </w:rPr>
        <w:tab/>
      </w:r>
      <w:r w:rsidRPr="005D74A9">
        <w:rPr>
          <w:rFonts w:ascii="Times New Roman" w:hAnsi="Times New Roman" w:cs="Times New Roman"/>
          <w:sz w:val="24"/>
          <w:szCs w:val="24"/>
        </w:rPr>
        <w:tab/>
      </w:r>
      <w:r w:rsidRPr="005D74A9">
        <w:rPr>
          <w:rFonts w:ascii="Times New Roman" w:hAnsi="Times New Roman" w:cs="Times New Roman"/>
          <w:sz w:val="24"/>
          <w:szCs w:val="24"/>
        </w:rPr>
        <w:tab/>
      </w:r>
      <w:r w:rsidRPr="005D74A9">
        <w:rPr>
          <w:rFonts w:ascii="Times New Roman" w:hAnsi="Times New Roman" w:cs="Times New Roman"/>
          <w:sz w:val="24"/>
          <w:szCs w:val="24"/>
        </w:rPr>
        <w:tab/>
      </w:r>
    </w:p>
    <w:p w14:paraId="0C9488DE" w14:textId="4B7D01DD" w:rsidR="00441246" w:rsidRDefault="00441246" w:rsidP="00441246">
      <w:pPr>
        <w:spacing w:after="0" w:line="240" w:lineRule="auto"/>
        <w:rPr>
          <w:rFonts w:ascii="Times New Roman" w:hAnsi="Times New Roman" w:cs="Times New Roman"/>
          <w:sz w:val="24"/>
        </w:rPr>
      </w:pPr>
      <w:r w:rsidRPr="00441246">
        <w:rPr>
          <w:rFonts w:ascii="Times New Roman" w:hAnsi="Times New Roman" w:cs="Times New Roman"/>
          <w:sz w:val="24"/>
        </w:rPr>
        <w:t xml:space="preserve">For quarterly period ending: </w:t>
      </w:r>
      <w:proofErr w:type="gramStart"/>
      <w:r w:rsidR="00037AB9">
        <w:rPr>
          <w:rFonts w:ascii="Times New Roman" w:hAnsi="Times New Roman" w:cs="Times New Roman"/>
          <w:sz w:val="24"/>
        </w:rPr>
        <w:t>6</w:t>
      </w:r>
      <w:r w:rsidRPr="00441246">
        <w:rPr>
          <w:rFonts w:ascii="Times New Roman" w:hAnsi="Times New Roman" w:cs="Times New Roman"/>
          <w:sz w:val="24"/>
        </w:rPr>
        <w:t>/</w:t>
      </w:r>
      <w:r w:rsidR="009A122D">
        <w:rPr>
          <w:rFonts w:ascii="Times New Roman" w:hAnsi="Times New Roman" w:cs="Times New Roman"/>
          <w:sz w:val="24"/>
        </w:rPr>
        <w:t>3</w:t>
      </w:r>
      <w:r w:rsidR="008D0F8D">
        <w:rPr>
          <w:rFonts w:ascii="Times New Roman" w:hAnsi="Times New Roman" w:cs="Times New Roman"/>
          <w:sz w:val="24"/>
        </w:rPr>
        <w:t>0</w:t>
      </w:r>
      <w:r w:rsidRPr="00441246">
        <w:rPr>
          <w:rFonts w:ascii="Times New Roman" w:hAnsi="Times New Roman" w:cs="Times New Roman"/>
          <w:sz w:val="24"/>
        </w:rPr>
        <w:t>/202</w:t>
      </w:r>
      <w:r w:rsidR="00236D12">
        <w:rPr>
          <w:rFonts w:ascii="Times New Roman" w:hAnsi="Times New Roman" w:cs="Times New Roman"/>
          <w:sz w:val="24"/>
        </w:rPr>
        <w:t>4</w:t>
      </w:r>
      <w:proofErr w:type="gramEnd"/>
    </w:p>
    <w:p w14:paraId="6856778E" w14:textId="77777777" w:rsidR="005D74A9" w:rsidRPr="00441246" w:rsidRDefault="005D74A9" w:rsidP="00441246">
      <w:pPr>
        <w:spacing w:after="0" w:line="240" w:lineRule="auto"/>
        <w:rPr>
          <w:rFonts w:ascii="Times New Roman" w:hAnsi="Times New Roman" w:cs="Times New Roman"/>
          <w:sz w:val="24"/>
        </w:rPr>
      </w:pPr>
    </w:p>
    <w:p w14:paraId="5455EB08" w14:textId="77777777" w:rsidR="005D74A9" w:rsidRDefault="005D74A9" w:rsidP="005D74A9">
      <w:pPr>
        <w:spacing w:line="276" w:lineRule="auto"/>
        <w:jc w:val="center"/>
        <w:rPr>
          <w:rFonts w:ascii="Times New Roman" w:hAnsi="Times New Roman" w:cs="Times New Roman"/>
          <w:b/>
          <w:bCs/>
          <w:sz w:val="28"/>
          <w:szCs w:val="24"/>
          <w:u w:val="single"/>
        </w:rPr>
      </w:pPr>
    </w:p>
    <w:p w14:paraId="7852D0AD" w14:textId="0D280BB6" w:rsidR="00441246" w:rsidRPr="005D74A9" w:rsidRDefault="00441246" w:rsidP="005D74A9">
      <w:pPr>
        <w:spacing w:line="276" w:lineRule="auto"/>
        <w:jc w:val="center"/>
        <w:rPr>
          <w:rFonts w:ascii="Times New Roman" w:hAnsi="Times New Roman" w:cs="Times New Roman"/>
          <w:b/>
          <w:bCs/>
          <w:sz w:val="28"/>
          <w:szCs w:val="24"/>
          <w:u w:val="single"/>
        </w:rPr>
      </w:pPr>
      <w:r w:rsidRPr="005D74A9">
        <w:rPr>
          <w:rFonts w:ascii="Times New Roman" w:hAnsi="Times New Roman" w:cs="Times New Roman"/>
          <w:b/>
          <w:bCs/>
          <w:sz w:val="28"/>
          <w:szCs w:val="24"/>
          <w:u w:val="single"/>
        </w:rPr>
        <w:t>Business and Activity Section</w:t>
      </w:r>
    </w:p>
    <w:p w14:paraId="0FEF0FEF" w14:textId="77777777" w:rsidR="00441246" w:rsidRDefault="00441246" w:rsidP="00441246">
      <w:pPr>
        <w:pStyle w:val="Heading1"/>
        <w:keepNext w:val="0"/>
        <w:keepLines w:val="0"/>
        <w:widowControl w:val="0"/>
        <w:numPr>
          <w:ilvl w:val="0"/>
          <w:numId w:val="27"/>
        </w:numPr>
        <w:tabs>
          <w:tab w:val="left" w:pos="461"/>
        </w:tabs>
        <w:autoSpaceDE w:val="0"/>
        <w:autoSpaceDN w:val="0"/>
        <w:spacing w:before="90" w:after="0"/>
        <w:ind w:left="360" w:hanging="360"/>
      </w:pPr>
      <w:r>
        <w:t>Contract Activity</w:t>
      </w:r>
    </w:p>
    <w:p w14:paraId="6143095B" w14:textId="77777777" w:rsidR="00441246" w:rsidRDefault="00441246" w:rsidP="00496E43">
      <w:pPr>
        <w:pStyle w:val="BodyText"/>
        <w:spacing w:line="276" w:lineRule="auto"/>
        <w:jc w:val="both"/>
      </w:pPr>
    </w:p>
    <w:p w14:paraId="77B940FA" w14:textId="01C941A2" w:rsidR="00441246" w:rsidRDefault="005D74A9" w:rsidP="00496E43">
      <w:pPr>
        <w:pStyle w:val="BodyText"/>
        <w:spacing w:line="276" w:lineRule="auto"/>
        <w:jc w:val="both"/>
      </w:pPr>
      <w:r>
        <w:t xml:space="preserve">The subaward to </w:t>
      </w:r>
      <w:r w:rsidR="008D24EB">
        <w:t xml:space="preserve">University of Akron </w:t>
      </w:r>
      <w:r w:rsidR="003E1278">
        <w:t>has been issued</w:t>
      </w:r>
      <w:r w:rsidR="008D24EB">
        <w:t>.</w:t>
      </w:r>
      <w:r w:rsidR="00EC5528">
        <w:t xml:space="preserve"> </w:t>
      </w:r>
    </w:p>
    <w:p w14:paraId="69207E72" w14:textId="77777777" w:rsidR="003B15C5" w:rsidRDefault="003B15C5" w:rsidP="00496E43">
      <w:pPr>
        <w:pStyle w:val="BodyText"/>
        <w:spacing w:line="276" w:lineRule="auto"/>
        <w:jc w:val="both"/>
      </w:pPr>
    </w:p>
    <w:p w14:paraId="18FEB8F9" w14:textId="629C4240" w:rsidR="00441246" w:rsidRPr="0069597E" w:rsidRDefault="00D1367D" w:rsidP="00496E43">
      <w:pPr>
        <w:pStyle w:val="BodyText"/>
        <w:spacing w:line="276" w:lineRule="auto"/>
        <w:jc w:val="both"/>
        <w:rPr>
          <w:rFonts w:eastAsiaTheme="minorEastAsia" w:hint="eastAsia"/>
          <w:lang w:eastAsia="zh-CN"/>
        </w:rPr>
      </w:pPr>
      <w:r>
        <w:t xml:space="preserve">The graduate student (Xiao Chen) </w:t>
      </w:r>
      <w:r w:rsidR="00D33670">
        <w:t xml:space="preserve">and </w:t>
      </w:r>
      <w:r w:rsidR="00B95EE0">
        <w:t>the postdoc (Jay Shah)</w:t>
      </w:r>
      <w:r w:rsidR="00D33670">
        <w:t xml:space="preserve"> are</w:t>
      </w:r>
      <w:r w:rsidR="00D33670">
        <w:t xml:space="preserve"> currently working on this project</w:t>
      </w:r>
      <w:r w:rsidR="00B95EE0">
        <w:t xml:space="preserve">. </w:t>
      </w:r>
      <w:r w:rsidR="008D24EB">
        <w:t xml:space="preserve">A new graduate student </w:t>
      </w:r>
      <w:r w:rsidR="00123F60">
        <w:t>has</w:t>
      </w:r>
      <w:r w:rsidR="008D24EB">
        <w:t xml:space="preserve"> be</w:t>
      </w:r>
      <w:r w:rsidR="00123F60">
        <w:t>en</w:t>
      </w:r>
      <w:r w:rsidR="008D24EB">
        <w:t xml:space="preserve"> recruited at Rutgers University to work on this project</w:t>
      </w:r>
      <w:r w:rsidR="00123F60">
        <w:t xml:space="preserve"> </w:t>
      </w:r>
      <w:r w:rsidR="00123F60">
        <w:t xml:space="preserve">in fall </w:t>
      </w:r>
      <w:r w:rsidR="00661181">
        <w:t xml:space="preserve">semester </w:t>
      </w:r>
      <w:r w:rsidR="00123F60">
        <w:t>2024</w:t>
      </w:r>
      <w:r w:rsidR="00123F60">
        <w:t>.</w:t>
      </w:r>
      <w:r w:rsidR="0069597E">
        <w:rPr>
          <w:rFonts w:eastAsiaTheme="minorEastAsia" w:hint="eastAsia"/>
          <w:lang w:eastAsia="zh-CN"/>
        </w:rPr>
        <w:t xml:space="preserve"> Anther new graduate student is expected to be recruited at University of Akron.</w:t>
      </w:r>
    </w:p>
    <w:p w14:paraId="7F0AEF8F" w14:textId="77777777" w:rsidR="00441246" w:rsidRDefault="00441246" w:rsidP="00496E43">
      <w:pPr>
        <w:pStyle w:val="BodyText"/>
        <w:spacing w:line="276" w:lineRule="auto"/>
        <w:jc w:val="both"/>
      </w:pPr>
    </w:p>
    <w:p w14:paraId="274D5465" w14:textId="77777777" w:rsidR="00441246" w:rsidRPr="00914097" w:rsidRDefault="00441246" w:rsidP="00441246">
      <w:pPr>
        <w:pStyle w:val="Heading1"/>
        <w:keepNext w:val="0"/>
        <w:keepLines w:val="0"/>
        <w:widowControl w:val="0"/>
        <w:numPr>
          <w:ilvl w:val="0"/>
          <w:numId w:val="27"/>
        </w:numPr>
        <w:autoSpaceDE w:val="0"/>
        <w:autoSpaceDN w:val="0"/>
        <w:spacing w:before="0" w:after="0"/>
        <w:ind w:left="360" w:hanging="360"/>
      </w:pPr>
      <w:r w:rsidRPr="00914097">
        <w:t>Status Update of Past Quarter</w:t>
      </w:r>
      <w:r w:rsidRPr="00914097">
        <w:rPr>
          <w:spacing w:val="-3"/>
        </w:rPr>
        <w:t xml:space="preserve"> </w:t>
      </w:r>
      <w:r w:rsidRPr="00914097">
        <w:t>Activities</w:t>
      </w:r>
    </w:p>
    <w:p w14:paraId="5CAB707F" w14:textId="77777777" w:rsidR="00441246" w:rsidRPr="00914097" w:rsidRDefault="00441246" w:rsidP="00441246">
      <w:pPr>
        <w:pStyle w:val="BodyText"/>
        <w:spacing w:before="1"/>
      </w:pPr>
    </w:p>
    <w:p w14:paraId="377D49FE" w14:textId="77777777" w:rsidR="00236D12" w:rsidRDefault="005D5349" w:rsidP="00A44BB3">
      <w:pPr>
        <w:pStyle w:val="BodyText"/>
        <w:spacing w:line="276" w:lineRule="auto"/>
        <w:jc w:val="both"/>
        <w:rPr>
          <w:rFonts w:eastAsiaTheme="minorEastAsia"/>
          <w:lang w:eastAsia="zh-CN"/>
        </w:rPr>
      </w:pPr>
      <w:r>
        <w:t xml:space="preserve">The project team </w:t>
      </w:r>
      <w:r w:rsidR="00AA5C82">
        <w:t xml:space="preserve">continued </w:t>
      </w:r>
      <w:r>
        <w:t xml:space="preserve">literature review on the project topic by searching the relevant publications in journals, </w:t>
      </w:r>
      <w:r w:rsidR="000502AF">
        <w:t>conference proceedings, government reports</w:t>
      </w:r>
      <w:r w:rsidR="00A44BB3">
        <w:t>,</w:t>
      </w:r>
      <w:r w:rsidR="000502AF">
        <w:t xml:space="preserve"> and </w:t>
      </w:r>
      <w:r w:rsidR="00A44BB3">
        <w:t xml:space="preserve">national and international </w:t>
      </w:r>
      <w:r w:rsidR="000502AF">
        <w:t xml:space="preserve">standards. </w:t>
      </w:r>
    </w:p>
    <w:p w14:paraId="2C811B93" w14:textId="77777777" w:rsidR="00786474" w:rsidRDefault="00786474" w:rsidP="00A44BB3">
      <w:pPr>
        <w:pStyle w:val="BodyText"/>
        <w:spacing w:line="276" w:lineRule="auto"/>
        <w:jc w:val="both"/>
        <w:rPr>
          <w:rFonts w:eastAsiaTheme="minorEastAsia"/>
          <w:lang w:eastAsia="zh-CN"/>
        </w:rPr>
      </w:pPr>
    </w:p>
    <w:p w14:paraId="08BD6B7F" w14:textId="15E1BFEC" w:rsidR="00786474" w:rsidRPr="00786474" w:rsidRDefault="00786474" w:rsidP="00A44BB3">
      <w:pPr>
        <w:pStyle w:val="BodyText"/>
        <w:spacing w:line="276" w:lineRule="auto"/>
        <w:jc w:val="both"/>
        <w:rPr>
          <w:rFonts w:eastAsiaTheme="minorEastAsia" w:hint="eastAsia"/>
          <w:lang w:eastAsia="zh-CN"/>
        </w:rPr>
      </w:pPr>
      <w:r>
        <w:rPr>
          <w:rFonts w:eastAsiaTheme="minorEastAsia" w:hint="eastAsia"/>
          <w:lang w:eastAsia="zh-CN"/>
        </w:rPr>
        <w:t xml:space="preserve">The project team started developing </w:t>
      </w:r>
      <w:r>
        <w:rPr>
          <w:rFonts w:eastAsiaTheme="minorEastAsia"/>
          <w:lang w:eastAsia="zh-CN"/>
        </w:rPr>
        <w:t>numerical</w:t>
      </w:r>
      <w:r>
        <w:rPr>
          <w:rFonts w:eastAsiaTheme="minorEastAsia" w:hint="eastAsia"/>
          <w:lang w:eastAsia="zh-CN"/>
        </w:rPr>
        <w:t xml:space="preserve"> models</w:t>
      </w:r>
      <w:r w:rsidR="00546E5C">
        <w:rPr>
          <w:rFonts w:eastAsiaTheme="minorEastAsia" w:hint="eastAsia"/>
          <w:lang w:eastAsia="zh-CN"/>
        </w:rPr>
        <w:t xml:space="preserve"> to simulate</w:t>
      </w:r>
      <w:r>
        <w:rPr>
          <w:rFonts w:eastAsiaTheme="minorEastAsia" w:hint="eastAsia"/>
          <w:lang w:eastAsia="zh-CN"/>
        </w:rPr>
        <w:t xml:space="preserve"> pipe corrosion in soil </w:t>
      </w:r>
      <w:r>
        <w:rPr>
          <w:rFonts w:eastAsiaTheme="minorEastAsia"/>
          <w:lang w:eastAsia="zh-CN"/>
        </w:rPr>
        <w:t>with</w:t>
      </w:r>
      <w:r>
        <w:rPr>
          <w:rFonts w:eastAsiaTheme="minorEastAsia" w:hint="eastAsia"/>
          <w:lang w:eastAsia="zh-CN"/>
        </w:rPr>
        <w:t xml:space="preserve"> CP protection.</w:t>
      </w:r>
    </w:p>
    <w:p w14:paraId="4502BE3F" w14:textId="77777777" w:rsidR="003E1278" w:rsidRDefault="003E1278" w:rsidP="00A44BB3">
      <w:pPr>
        <w:pStyle w:val="BodyText"/>
        <w:spacing w:line="276" w:lineRule="auto"/>
        <w:jc w:val="both"/>
      </w:pPr>
    </w:p>
    <w:p w14:paraId="303DF2DE" w14:textId="77777777" w:rsidR="00441246" w:rsidRDefault="00441246" w:rsidP="00981A43">
      <w:pPr>
        <w:pStyle w:val="Heading1"/>
        <w:keepNext w:val="0"/>
        <w:keepLines w:val="0"/>
        <w:widowControl w:val="0"/>
        <w:numPr>
          <w:ilvl w:val="0"/>
          <w:numId w:val="27"/>
        </w:numPr>
        <w:autoSpaceDE w:val="0"/>
        <w:autoSpaceDN w:val="0"/>
        <w:spacing w:before="0" w:after="0" w:line="276" w:lineRule="auto"/>
        <w:ind w:left="360" w:hanging="360"/>
      </w:pPr>
      <w:r>
        <w:t>Cost Share Activity</w:t>
      </w:r>
    </w:p>
    <w:p w14:paraId="539AECC3" w14:textId="77777777" w:rsidR="00441246" w:rsidRDefault="00441246" w:rsidP="00981A43">
      <w:pPr>
        <w:pStyle w:val="BodyText"/>
        <w:spacing w:line="276" w:lineRule="auto"/>
        <w:ind w:left="460" w:right="122"/>
      </w:pPr>
    </w:p>
    <w:p w14:paraId="3A3E8E86" w14:textId="11DA8015" w:rsidR="008918C0" w:rsidRDefault="008918C0" w:rsidP="00981A43">
      <w:pPr>
        <w:adjustRightInd w:val="0"/>
        <w:snapToGrid w:val="0"/>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Cost share is provided by Rutgers University</w:t>
      </w:r>
      <w:r w:rsidR="005811B0">
        <w:rPr>
          <w:rFonts w:ascii="Times New Roman" w:hAnsi="Times New Roman" w:cs="Times New Roman" w:hint="eastAsia"/>
          <w:sz w:val="24"/>
          <w:szCs w:val="24"/>
          <w:lang w:eastAsia="zh-CN"/>
        </w:rPr>
        <w:t xml:space="preserve"> and University of Akron</w:t>
      </w:r>
      <w:r w:rsidRPr="00EF1B8C">
        <w:rPr>
          <w:rFonts w:ascii="Times New Roman" w:hAnsi="Times New Roman" w:cs="Times New Roman"/>
          <w:sz w:val="24"/>
          <w:szCs w:val="24"/>
        </w:rPr>
        <w:t xml:space="preserve"> during this quarterly period as budgeted in the proposal.</w:t>
      </w:r>
    </w:p>
    <w:p w14:paraId="17DB65A3" w14:textId="77777777" w:rsidR="00786474" w:rsidRDefault="00786474" w:rsidP="00981A43">
      <w:pPr>
        <w:adjustRightInd w:val="0"/>
        <w:snapToGrid w:val="0"/>
        <w:spacing w:line="276" w:lineRule="auto"/>
        <w:jc w:val="both"/>
        <w:rPr>
          <w:rFonts w:ascii="Times New Roman" w:hAnsi="Times New Roman" w:cs="Times New Roman"/>
          <w:sz w:val="24"/>
          <w:szCs w:val="24"/>
        </w:rPr>
      </w:pPr>
    </w:p>
    <w:p w14:paraId="2D912318" w14:textId="77777777" w:rsidR="00441246" w:rsidRDefault="00441246" w:rsidP="00981A43">
      <w:pPr>
        <w:pStyle w:val="Heading1"/>
        <w:keepNext w:val="0"/>
        <w:keepLines w:val="0"/>
        <w:widowControl w:val="0"/>
        <w:numPr>
          <w:ilvl w:val="0"/>
          <w:numId w:val="27"/>
        </w:numPr>
        <w:autoSpaceDE w:val="0"/>
        <w:autoSpaceDN w:val="0"/>
        <w:spacing w:before="0" w:after="0" w:line="276" w:lineRule="auto"/>
        <w:ind w:left="360" w:hanging="360"/>
      </w:pPr>
      <w:r>
        <w:lastRenderedPageBreak/>
        <w:t xml:space="preserve">Technical Approach </w:t>
      </w:r>
    </w:p>
    <w:p w14:paraId="19D825B4" w14:textId="77777777" w:rsidR="006750C9" w:rsidRDefault="006750C9" w:rsidP="00981A43">
      <w:pPr>
        <w:pStyle w:val="BodyText"/>
        <w:spacing w:line="276" w:lineRule="auto"/>
        <w:jc w:val="both"/>
        <w:rPr>
          <w:u w:val="single"/>
        </w:rPr>
      </w:pPr>
    </w:p>
    <w:p w14:paraId="03C8A88B" w14:textId="39899A8F" w:rsidR="005D5349" w:rsidRPr="006750C9" w:rsidRDefault="005D5349" w:rsidP="00981A43">
      <w:pPr>
        <w:pStyle w:val="BodyText"/>
        <w:spacing w:line="276" w:lineRule="auto"/>
        <w:jc w:val="both"/>
        <w:rPr>
          <w:u w:val="single"/>
        </w:rPr>
      </w:pPr>
      <w:r w:rsidRPr="006750C9">
        <w:rPr>
          <w:u w:val="single"/>
        </w:rPr>
        <w:t>Task 1 Literature Review, Information Collection, and Refinement of Work Plan</w:t>
      </w:r>
    </w:p>
    <w:p w14:paraId="5955BA4F" w14:textId="77777777" w:rsidR="006750C9" w:rsidRDefault="006750C9" w:rsidP="00981A43">
      <w:pPr>
        <w:pStyle w:val="BodyText"/>
        <w:spacing w:line="276" w:lineRule="auto"/>
        <w:jc w:val="both"/>
      </w:pPr>
    </w:p>
    <w:p w14:paraId="1BA6C138" w14:textId="6902EEA4" w:rsidR="006A7CC2" w:rsidRPr="003B79ED" w:rsidRDefault="00507DB8" w:rsidP="006C283E">
      <w:pPr>
        <w:pStyle w:val="BodyText"/>
        <w:spacing w:line="276" w:lineRule="auto"/>
        <w:jc w:val="both"/>
        <w:rPr>
          <w:rFonts w:eastAsiaTheme="minorEastAsia" w:hint="eastAsia"/>
          <w:lang w:eastAsia="zh-CN"/>
        </w:rPr>
      </w:pPr>
      <w:r>
        <w:t>The research</w:t>
      </w:r>
      <w:r w:rsidR="006C283E">
        <w:t xml:space="preserve"> team has completed </w:t>
      </w:r>
      <w:r w:rsidR="00A25C7A">
        <w:t>literature</w:t>
      </w:r>
      <w:r w:rsidR="006C283E">
        <w:t xml:space="preserve"> review </w:t>
      </w:r>
      <w:r w:rsidR="00A25C7A">
        <w:t xml:space="preserve">on CP system </w:t>
      </w:r>
      <w:r>
        <w:rPr>
          <w:rFonts w:eastAsiaTheme="minorEastAsia" w:hint="eastAsia"/>
          <w:lang w:eastAsia="zh-CN"/>
        </w:rPr>
        <w:t xml:space="preserve">design </w:t>
      </w:r>
      <w:r>
        <w:rPr>
          <w:rFonts w:eastAsiaTheme="minorEastAsia"/>
          <w:lang w:eastAsia="zh-CN"/>
        </w:rPr>
        <w:t>principle</w:t>
      </w:r>
      <w:r>
        <w:rPr>
          <w:rFonts w:eastAsiaTheme="minorEastAsia" w:hint="eastAsia"/>
          <w:lang w:eastAsia="zh-CN"/>
        </w:rPr>
        <w:t xml:space="preserve">, factors affecting CP </w:t>
      </w:r>
      <w:r>
        <w:rPr>
          <w:rFonts w:eastAsiaTheme="minorEastAsia"/>
          <w:lang w:eastAsia="zh-CN"/>
        </w:rPr>
        <w:t>effectiveness</w:t>
      </w:r>
      <w:r>
        <w:rPr>
          <w:rFonts w:eastAsiaTheme="minorEastAsia" w:hint="eastAsia"/>
          <w:lang w:eastAsia="zh-CN"/>
        </w:rPr>
        <w:t xml:space="preserve">, </w:t>
      </w:r>
      <w:r w:rsidR="00A25C7A">
        <w:t xml:space="preserve">and </w:t>
      </w:r>
      <w:r>
        <w:rPr>
          <w:rFonts w:eastAsiaTheme="minorEastAsia" w:hint="eastAsia"/>
          <w:lang w:eastAsia="zh-CN"/>
        </w:rPr>
        <w:t xml:space="preserve">CP </w:t>
      </w:r>
      <w:r w:rsidR="00A25C7A">
        <w:t>effectiveness assess</w:t>
      </w:r>
      <w:r>
        <w:rPr>
          <w:rFonts w:eastAsiaTheme="minorEastAsia" w:hint="eastAsia"/>
          <w:lang w:eastAsia="zh-CN"/>
        </w:rPr>
        <w:t>ment methods (laboratory, field, numerical modeling, data-driven)</w:t>
      </w:r>
      <w:r w:rsidR="006C283E">
        <w:t>.</w:t>
      </w:r>
      <w:r w:rsidR="003B79ED">
        <w:rPr>
          <w:rFonts w:eastAsiaTheme="minorEastAsia" w:hint="eastAsia"/>
          <w:lang w:eastAsia="zh-CN"/>
        </w:rPr>
        <w:t xml:space="preserve"> A review paper is being drafted.</w:t>
      </w:r>
    </w:p>
    <w:p w14:paraId="78936C0E" w14:textId="77777777" w:rsidR="0013518F" w:rsidRDefault="0013518F" w:rsidP="006A7CC2">
      <w:pPr>
        <w:spacing w:line="276" w:lineRule="auto"/>
        <w:rPr>
          <w:rFonts w:ascii="Times New Roman" w:hAnsi="Times New Roman" w:cs="Times New Roman"/>
          <w:bCs/>
          <w:sz w:val="24"/>
          <w:szCs w:val="24"/>
        </w:rPr>
      </w:pPr>
    </w:p>
    <w:p w14:paraId="44F39BFA" w14:textId="73D83365" w:rsidR="0013518F" w:rsidRPr="00507DB8" w:rsidRDefault="0013518F" w:rsidP="00507DB8">
      <w:pPr>
        <w:pStyle w:val="BodyText"/>
        <w:spacing w:line="276" w:lineRule="auto"/>
        <w:jc w:val="both"/>
        <w:rPr>
          <w:u w:val="single"/>
        </w:rPr>
      </w:pPr>
      <w:r w:rsidRPr="00507DB8">
        <w:rPr>
          <w:u w:val="single"/>
        </w:rPr>
        <w:t>Task 2 Laboratory Tests of CP Performance under Various Factors</w:t>
      </w:r>
    </w:p>
    <w:p w14:paraId="27CF0135" w14:textId="77777777" w:rsidR="00D951D6" w:rsidRDefault="00D951D6" w:rsidP="00D951D6">
      <w:pPr>
        <w:pStyle w:val="BodyText"/>
        <w:spacing w:line="276" w:lineRule="auto"/>
        <w:jc w:val="both"/>
        <w:rPr>
          <w:rFonts w:eastAsiaTheme="minorEastAsia"/>
          <w:lang w:eastAsia="zh-CN"/>
        </w:rPr>
      </w:pPr>
    </w:p>
    <w:p w14:paraId="1807379A" w14:textId="456AA880" w:rsidR="00D951D6" w:rsidRDefault="00D951D6" w:rsidP="00D951D6">
      <w:pPr>
        <w:pStyle w:val="BodyText"/>
        <w:spacing w:line="276" w:lineRule="auto"/>
        <w:jc w:val="both"/>
      </w:pPr>
      <w:r>
        <w:t>The</w:t>
      </w:r>
      <w:r>
        <w:rPr>
          <w:rFonts w:hint="eastAsia"/>
        </w:rPr>
        <w:t xml:space="preserve"> laboratory experiment</w:t>
      </w:r>
      <w:r>
        <w:t xml:space="preserve"> at U. of Akron is delayed due to the student recruit</w:t>
      </w:r>
      <w:r>
        <w:rPr>
          <w:rFonts w:hint="eastAsia"/>
        </w:rPr>
        <w:t xml:space="preserve">ment issue. The </w:t>
      </w:r>
      <w:r>
        <w:t>work is expected to start in fall semester 2024.</w:t>
      </w:r>
    </w:p>
    <w:p w14:paraId="06987164" w14:textId="77777777" w:rsidR="00D951D6" w:rsidRDefault="00D951D6" w:rsidP="006A7CC2">
      <w:pPr>
        <w:spacing w:line="276" w:lineRule="auto"/>
        <w:rPr>
          <w:b/>
          <w:bCs/>
          <w:sz w:val="24"/>
          <w:szCs w:val="24"/>
        </w:rPr>
      </w:pPr>
    </w:p>
    <w:p w14:paraId="0C95EB88" w14:textId="5BCA64DE" w:rsidR="00080068" w:rsidRPr="00507DB8" w:rsidRDefault="00080068" w:rsidP="00507DB8">
      <w:pPr>
        <w:pStyle w:val="BodyText"/>
        <w:spacing w:line="276" w:lineRule="auto"/>
        <w:jc w:val="both"/>
        <w:rPr>
          <w:u w:val="single"/>
        </w:rPr>
      </w:pPr>
      <w:r w:rsidRPr="00507DB8">
        <w:rPr>
          <w:u w:val="single"/>
        </w:rPr>
        <w:t xml:space="preserve">Task 3 Modelling and Simulation of CP Performance </w:t>
      </w:r>
    </w:p>
    <w:p w14:paraId="04DE4C97" w14:textId="77777777" w:rsidR="005913EF" w:rsidRDefault="005913EF" w:rsidP="005913EF">
      <w:pPr>
        <w:spacing w:after="0" w:line="276" w:lineRule="auto"/>
        <w:jc w:val="both"/>
        <w:rPr>
          <w:rFonts w:ascii="Times New Roman" w:hAnsi="Times New Roman" w:cs="Times New Roman"/>
          <w:bCs/>
          <w:sz w:val="24"/>
          <w:szCs w:val="24"/>
        </w:rPr>
      </w:pPr>
    </w:p>
    <w:p w14:paraId="3F86A359" w14:textId="5DA4585A" w:rsidR="00BE2E9F" w:rsidRPr="00F562CF" w:rsidRDefault="00BE2E9F" w:rsidP="00F562CF">
      <w:pPr>
        <w:spacing w:line="276" w:lineRule="auto"/>
        <w:jc w:val="both"/>
        <w:rPr>
          <w:rFonts w:ascii="Times New Roman" w:hAnsi="Times New Roman" w:cs="Times New Roman"/>
          <w:bCs/>
          <w:sz w:val="24"/>
          <w:szCs w:val="24"/>
        </w:rPr>
      </w:pPr>
      <w:r w:rsidRPr="00F562CF">
        <w:rPr>
          <w:rFonts w:ascii="Times New Roman" w:hAnsi="Times New Roman" w:cs="Times New Roman" w:hint="eastAsia"/>
          <w:bCs/>
          <w:sz w:val="24"/>
          <w:szCs w:val="24"/>
        </w:rPr>
        <w:t xml:space="preserve">The </w:t>
      </w:r>
      <w:r w:rsidRPr="00F562CF">
        <w:rPr>
          <w:rFonts w:ascii="Times New Roman" w:hAnsi="Times New Roman" w:cs="Times New Roman"/>
          <w:bCs/>
          <w:sz w:val="24"/>
          <w:szCs w:val="24"/>
        </w:rPr>
        <w:t>research</w:t>
      </w:r>
      <w:r w:rsidRPr="00F562CF">
        <w:rPr>
          <w:rFonts w:ascii="Times New Roman" w:hAnsi="Times New Roman" w:cs="Times New Roman" w:hint="eastAsia"/>
          <w:bCs/>
          <w:sz w:val="24"/>
          <w:szCs w:val="24"/>
        </w:rPr>
        <w:t xml:space="preserve"> team has started to</w:t>
      </w:r>
      <w:r w:rsidRPr="00F562CF">
        <w:rPr>
          <w:rFonts w:ascii="Times New Roman" w:hAnsi="Times New Roman" w:cs="Times New Roman"/>
          <w:bCs/>
          <w:sz w:val="24"/>
          <w:szCs w:val="24"/>
        </w:rPr>
        <w:t xml:space="preserve"> develop a coupled electro-chemical-soil model for CP effectiveness assessment. The development of CP modelling includes characterization of two phenomena. One is electrochemical reactions on the pipeline steel surface, the other is chemical species transport during the electrochemical reactions. To accurately simulate CP performance, the transport of chemical species will be coupled with electrochemical reactions by constraint the reaction rate based on the concentration of species, which enables the model to take the changing environment conditions into account. Fick’s law is used to consider the concentration and the movement of chemical species, and Ohm’s law and current conversation principle are used to characterize the electrochemical reactions.</w:t>
      </w:r>
    </w:p>
    <w:p w14:paraId="2B356227" w14:textId="5402A21C" w:rsidR="00BE2E9F" w:rsidRPr="00F562CF" w:rsidRDefault="00BE2E9F" w:rsidP="00F562CF">
      <w:pPr>
        <w:spacing w:line="276" w:lineRule="auto"/>
        <w:jc w:val="both"/>
        <w:rPr>
          <w:rFonts w:ascii="Times New Roman" w:hAnsi="Times New Roman" w:cs="Times New Roman" w:hint="eastAsia"/>
          <w:bCs/>
          <w:sz w:val="24"/>
          <w:szCs w:val="24"/>
        </w:rPr>
      </w:pPr>
      <w:r w:rsidRPr="00F562CF">
        <w:rPr>
          <w:rFonts w:ascii="Times New Roman" w:hAnsi="Times New Roman" w:cs="Times New Roman"/>
          <w:bCs/>
          <w:sz w:val="24"/>
          <w:szCs w:val="24"/>
        </w:rPr>
        <w:t xml:space="preserve">The </w:t>
      </w:r>
      <w:r w:rsidR="00AA0064" w:rsidRPr="00F562CF">
        <w:rPr>
          <w:rFonts w:ascii="Times New Roman" w:hAnsi="Times New Roman" w:cs="Times New Roman"/>
          <w:bCs/>
          <w:sz w:val="24"/>
          <w:szCs w:val="24"/>
        </w:rPr>
        <w:t>initial</w:t>
      </w:r>
      <w:r w:rsidR="00AA0064" w:rsidRPr="00F562CF">
        <w:rPr>
          <w:rFonts w:ascii="Times New Roman" w:hAnsi="Times New Roman" w:cs="Times New Roman" w:hint="eastAsia"/>
          <w:bCs/>
          <w:sz w:val="24"/>
          <w:szCs w:val="24"/>
        </w:rPr>
        <w:t xml:space="preserve"> </w:t>
      </w:r>
      <w:r w:rsidRPr="00F562CF">
        <w:rPr>
          <w:rFonts w:ascii="Times New Roman" w:hAnsi="Times New Roman" w:cs="Times New Roman"/>
          <w:bCs/>
          <w:sz w:val="24"/>
          <w:szCs w:val="24"/>
        </w:rPr>
        <w:t xml:space="preserve">model input variables will include: (1) </w:t>
      </w:r>
      <w:r w:rsidR="00441337" w:rsidRPr="00F562CF">
        <w:rPr>
          <w:rFonts w:ascii="Times New Roman" w:hAnsi="Times New Roman" w:cs="Times New Roman" w:hint="eastAsia"/>
          <w:bCs/>
          <w:sz w:val="24"/>
          <w:szCs w:val="24"/>
        </w:rPr>
        <w:t xml:space="preserve">the </w:t>
      </w:r>
      <w:r w:rsidRPr="00F562CF">
        <w:rPr>
          <w:rFonts w:ascii="Times New Roman" w:hAnsi="Times New Roman" w:cs="Times New Roman"/>
          <w:bCs/>
          <w:sz w:val="24"/>
          <w:szCs w:val="24"/>
        </w:rPr>
        <w:t xml:space="preserve">soil electric conductivity </w:t>
      </w:r>
      <w:r w:rsidR="00E80D8C" w:rsidRPr="00F562CF">
        <w:rPr>
          <w:rFonts w:ascii="Times New Roman" w:hAnsi="Times New Roman" w:cs="Times New Roman" w:hint="eastAsia"/>
          <w:bCs/>
          <w:sz w:val="24"/>
          <w:szCs w:val="24"/>
        </w:rPr>
        <w:t>that is affected by</w:t>
      </w:r>
      <w:r w:rsidRPr="00F562CF">
        <w:rPr>
          <w:rFonts w:ascii="Times New Roman" w:hAnsi="Times New Roman" w:cs="Times New Roman"/>
          <w:bCs/>
          <w:sz w:val="24"/>
          <w:szCs w:val="24"/>
        </w:rPr>
        <w:t xml:space="preserve"> moisture content;</w:t>
      </w:r>
      <w:r w:rsidR="00AA0064" w:rsidRPr="00F562CF">
        <w:rPr>
          <w:rFonts w:ascii="Times New Roman" w:hAnsi="Times New Roman" w:cs="Times New Roman" w:hint="eastAsia"/>
          <w:bCs/>
          <w:sz w:val="24"/>
          <w:szCs w:val="24"/>
        </w:rPr>
        <w:t xml:space="preserve"> </w:t>
      </w:r>
      <w:r w:rsidRPr="00F562CF">
        <w:rPr>
          <w:rFonts w:ascii="Times New Roman" w:hAnsi="Times New Roman" w:cs="Times New Roman"/>
          <w:bCs/>
          <w:sz w:val="24"/>
          <w:szCs w:val="24"/>
        </w:rPr>
        <w:t>(</w:t>
      </w:r>
      <w:r w:rsidR="00441337" w:rsidRPr="00F562CF">
        <w:rPr>
          <w:rFonts w:ascii="Times New Roman" w:hAnsi="Times New Roman" w:cs="Times New Roman" w:hint="eastAsia"/>
          <w:bCs/>
          <w:sz w:val="24"/>
          <w:szCs w:val="24"/>
        </w:rPr>
        <w:t>2</w:t>
      </w:r>
      <w:r w:rsidRPr="00F562CF">
        <w:rPr>
          <w:rFonts w:ascii="Times New Roman" w:hAnsi="Times New Roman" w:cs="Times New Roman"/>
          <w:bCs/>
          <w:sz w:val="24"/>
          <w:szCs w:val="24"/>
        </w:rPr>
        <w:t xml:space="preserve">) oxygen diffusion </w:t>
      </w:r>
      <w:r w:rsidR="00441337" w:rsidRPr="00F562CF">
        <w:rPr>
          <w:rFonts w:ascii="Times New Roman" w:hAnsi="Times New Roman" w:cs="Times New Roman" w:hint="eastAsia"/>
          <w:bCs/>
          <w:sz w:val="24"/>
          <w:szCs w:val="24"/>
        </w:rPr>
        <w:t>in the soil</w:t>
      </w:r>
      <w:r w:rsidR="00F562CF" w:rsidRPr="00F562CF">
        <w:rPr>
          <w:rFonts w:ascii="Times New Roman" w:hAnsi="Times New Roman" w:cs="Times New Roman" w:hint="eastAsia"/>
          <w:bCs/>
          <w:sz w:val="24"/>
          <w:szCs w:val="24"/>
        </w:rPr>
        <w:t xml:space="preserve">; and (3) </w:t>
      </w:r>
      <w:r w:rsidR="00F562CF" w:rsidRPr="00F562CF">
        <w:rPr>
          <w:rFonts w:ascii="Times New Roman" w:hAnsi="Times New Roman" w:cs="Times New Roman"/>
          <w:bCs/>
          <w:sz w:val="24"/>
          <w:szCs w:val="24"/>
        </w:rPr>
        <w:t>CP current level and anode type</w:t>
      </w:r>
      <w:r w:rsidR="00AA0064" w:rsidRPr="00F562CF">
        <w:rPr>
          <w:rFonts w:ascii="Times New Roman" w:hAnsi="Times New Roman" w:cs="Times New Roman" w:hint="eastAsia"/>
          <w:bCs/>
          <w:sz w:val="24"/>
          <w:szCs w:val="24"/>
        </w:rPr>
        <w:t>. If needed, the c</w:t>
      </w:r>
      <w:r w:rsidRPr="00F562CF">
        <w:rPr>
          <w:rFonts w:ascii="Times New Roman" w:hAnsi="Times New Roman" w:cs="Times New Roman"/>
          <w:bCs/>
          <w:sz w:val="24"/>
          <w:szCs w:val="24"/>
        </w:rPr>
        <w:t xml:space="preserve">oncentration of corrosive elements; and </w:t>
      </w:r>
      <w:r w:rsidR="00AA0064" w:rsidRPr="00F562CF">
        <w:rPr>
          <w:rFonts w:ascii="Times New Roman" w:hAnsi="Times New Roman" w:cs="Times New Roman" w:hint="eastAsia"/>
          <w:bCs/>
          <w:sz w:val="24"/>
          <w:szCs w:val="24"/>
        </w:rPr>
        <w:t>e</w:t>
      </w:r>
      <w:r w:rsidRPr="00F562CF">
        <w:rPr>
          <w:rFonts w:ascii="Times New Roman" w:hAnsi="Times New Roman" w:cs="Times New Roman"/>
          <w:bCs/>
          <w:sz w:val="24"/>
          <w:szCs w:val="24"/>
        </w:rPr>
        <w:t>lectrochemical reaction parameters (pH effect)</w:t>
      </w:r>
      <w:r w:rsidR="00AA0064" w:rsidRPr="00F562CF">
        <w:rPr>
          <w:rFonts w:ascii="Times New Roman" w:hAnsi="Times New Roman" w:cs="Times New Roman" w:hint="eastAsia"/>
          <w:bCs/>
          <w:sz w:val="24"/>
          <w:szCs w:val="24"/>
        </w:rPr>
        <w:t xml:space="preserve"> will be </w:t>
      </w:r>
      <w:r w:rsidR="00AA0064" w:rsidRPr="00F562CF">
        <w:rPr>
          <w:rFonts w:ascii="Times New Roman" w:hAnsi="Times New Roman" w:cs="Times New Roman"/>
          <w:bCs/>
          <w:sz w:val="24"/>
          <w:szCs w:val="24"/>
        </w:rPr>
        <w:t>added</w:t>
      </w:r>
      <w:r w:rsidR="00AA0064" w:rsidRPr="00F562CF">
        <w:rPr>
          <w:rFonts w:ascii="Times New Roman" w:hAnsi="Times New Roman" w:cs="Times New Roman" w:hint="eastAsia"/>
          <w:bCs/>
          <w:sz w:val="24"/>
          <w:szCs w:val="24"/>
        </w:rPr>
        <w:t xml:space="preserve"> into model features.</w:t>
      </w:r>
    </w:p>
    <w:p w14:paraId="11A69AA0" w14:textId="77777777" w:rsidR="00BE2E9F" w:rsidRDefault="00BE2E9F" w:rsidP="006A7CC2">
      <w:pPr>
        <w:spacing w:line="276" w:lineRule="auto"/>
        <w:rPr>
          <w:rFonts w:ascii="Times New Roman" w:hAnsi="Times New Roman" w:cs="Times New Roman"/>
          <w:bCs/>
          <w:sz w:val="24"/>
          <w:szCs w:val="24"/>
        </w:rPr>
      </w:pPr>
    </w:p>
    <w:sectPr w:rsidR="00BE2E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05DE" w14:textId="77777777" w:rsidR="000171AC" w:rsidRDefault="000171AC" w:rsidP="005802C7">
      <w:pPr>
        <w:spacing w:after="0" w:line="240" w:lineRule="auto"/>
      </w:pPr>
      <w:r>
        <w:separator/>
      </w:r>
    </w:p>
  </w:endnote>
  <w:endnote w:type="continuationSeparator" w:id="0">
    <w:p w14:paraId="705955BC" w14:textId="77777777" w:rsidR="000171AC" w:rsidRDefault="000171AC"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077456"/>
      <w:docPartObj>
        <w:docPartGallery w:val="Page Numbers (Bottom of Page)"/>
        <w:docPartUnique/>
      </w:docPartObj>
    </w:sdtPr>
    <w:sdtEndPr>
      <w:rPr>
        <w:noProof/>
      </w:rPr>
    </w:sdtEndPr>
    <w:sdtContent>
      <w:p w14:paraId="6CCD7D99" w14:textId="1746D3E3" w:rsidR="00D96B87" w:rsidRDefault="00D96B87" w:rsidP="0061073D">
        <w:pPr>
          <w:pStyle w:val="Footer"/>
          <w:jc w:val="center"/>
        </w:pPr>
        <w:r>
          <w:fldChar w:fldCharType="begin"/>
        </w:r>
        <w:r>
          <w:instrText xml:space="preserve"> PAGE   \* MERGEFORMAT </w:instrText>
        </w:r>
        <w:r>
          <w:fldChar w:fldCharType="separate"/>
        </w:r>
        <w:r w:rsidR="00A2466A">
          <w:rPr>
            <w:noProof/>
          </w:rPr>
          <w:t>1</w:t>
        </w:r>
        <w:r>
          <w:rPr>
            <w:noProof/>
          </w:rPr>
          <w:fldChar w:fldCharType="end"/>
        </w:r>
      </w:p>
    </w:sdtContent>
  </w:sdt>
  <w:p w14:paraId="58FEEA8B" w14:textId="0D2314B4" w:rsidR="00D96B87" w:rsidRDefault="00D9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E1C1" w14:textId="77777777" w:rsidR="000171AC" w:rsidRDefault="000171AC" w:rsidP="005802C7">
      <w:pPr>
        <w:spacing w:after="0" w:line="240" w:lineRule="auto"/>
      </w:pPr>
      <w:r>
        <w:separator/>
      </w:r>
    </w:p>
  </w:footnote>
  <w:footnote w:type="continuationSeparator" w:id="0">
    <w:p w14:paraId="0C8F3398" w14:textId="77777777" w:rsidR="000171AC" w:rsidRDefault="000171AC"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C2A18"/>
    <w:multiLevelType w:val="hybridMultilevel"/>
    <w:tmpl w:val="3A4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A18E7"/>
    <w:multiLevelType w:val="hybridMultilevel"/>
    <w:tmpl w:val="0C2C6168"/>
    <w:lvl w:ilvl="0" w:tplc="5CC203B4">
      <w:start w:val="1"/>
      <w:numFmt w:val="lowerLetter"/>
      <w:lvlText w:val="(%1)"/>
      <w:lvlJc w:val="left"/>
      <w:pPr>
        <w:ind w:left="460" w:hanging="361"/>
      </w:pPr>
      <w:rPr>
        <w:rFonts w:ascii="Times New Roman" w:eastAsia="Times New Roman" w:hAnsi="Times New Roman" w:cs="Times New Roman" w:hint="default"/>
        <w:b/>
        <w:bCs/>
        <w:w w:val="99"/>
        <w:sz w:val="24"/>
        <w:szCs w:val="24"/>
        <w:lang w:val="en-US" w:eastAsia="en-US" w:bidi="en-US"/>
      </w:rPr>
    </w:lvl>
    <w:lvl w:ilvl="1" w:tplc="6B644D0E">
      <w:numFmt w:val="bullet"/>
      <w:lvlText w:val="•"/>
      <w:lvlJc w:val="left"/>
      <w:pPr>
        <w:ind w:left="1436" w:hanging="361"/>
      </w:pPr>
      <w:rPr>
        <w:rFonts w:hint="default"/>
        <w:lang w:val="en-US" w:eastAsia="en-US" w:bidi="en-US"/>
      </w:rPr>
    </w:lvl>
    <w:lvl w:ilvl="2" w:tplc="668A3356">
      <w:numFmt w:val="bullet"/>
      <w:lvlText w:val="•"/>
      <w:lvlJc w:val="left"/>
      <w:pPr>
        <w:ind w:left="2412" w:hanging="361"/>
      </w:pPr>
      <w:rPr>
        <w:rFonts w:hint="default"/>
        <w:lang w:val="en-US" w:eastAsia="en-US" w:bidi="en-US"/>
      </w:rPr>
    </w:lvl>
    <w:lvl w:ilvl="3" w:tplc="EF788080">
      <w:numFmt w:val="bullet"/>
      <w:lvlText w:val="•"/>
      <w:lvlJc w:val="left"/>
      <w:pPr>
        <w:ind w:left="3388" w:hanging="361"/>
      </w:pPr>
      <w:rPr>
        <w:rFonts w:hint="default"/>
        <w:lang w:val="en-US" w:eastAsia="en-US" w:bidi="en-US"/>
      </w:rPr>
    </w:lvl>
    <w:lvl w:ilvl="4" w:tplc="36DAD8AC">
      <w:numFmt w:val="bullet"/>
      <w:lvlText w:val="•"/>
      <w:lvlJc w:val="left"/>
      <w:pPr>
        <w:ind w:left="4364" w:hanging="361"/>
      </w:pPr>
      <w:rPr>
        <w:rFonts w:hint="default"/>
        <w:lang w:val="en-US" w:eastAsia="en-US" w:bidi="en-US"/>
      </w:rPr>
    </w:lvl>
    <w:lvl w:ilvl="5" w:tplc="C6F0A172">
      <w:numFmt w:val="bullet"/>
      <w:lvlText w:val="•"/>
      <w:lvlJc w:val="left"/>
      <w:pPr>
        <w:ind w:left="5340" w:hanging="361"/>
      </w:pPr>
      <w:rPr>
        <w:rFonts w:hint="default"/>
        <w:lang w:val="en-US" w:eastAsia="en-US" w:bidi="en-US"/>
      </w:rPr>
    </w:lvl>
    <w:lvl w:ilvl="6" w:tplc="3246FF72">
      <w:numFmt w:val="bullet"/>
      <w:lvlText w:val="•"/>
      <w:lvlJc w:val="left"/>
      <w:pPr>
        <w:ind w:left="6316" w:hanging="361"/>
      </w:pPr>
      <w:rPr>
        <w:rFonts w:hint="default"/>
        <w:lang w:val="en-US" w:eastAsia="en-US" w:bidi="en-US"/>
      </w:rPr>
    </w:lvl>
    <w:lvl w:ilvl="7" w:tplc="6F1C0230">
      <w:numFmt w:val="bullet"/>
      <w:lvlText w:val="•"/>
      <w:lvlJc w:val="left"/>
      <w:pPr>
        <w:ind w:left="7292" w:hanging="361"/>
      </w:pPr>
      <w:rPr>
        <w:rFonts w:hint="default"/>
        <w:lang w:val="en-US" w:eastAsia="en-US" w:bidi="en-US"/>
      </w:rPr>
    </w:lvl>
    <w:lvl w:ilvl="8" w:tplc="48A40E5A">
      <w:numFmt w:val="bullet"/>
      <w:lvlText w:val="•"/>
      <w:lvlJc w:val="left"/>
      <w:pPr>
        <w:ind w:left="8268" w:hanging="361"/>
      </w:pPr>
      <w:rPr>
        <w:rFonts w:hint="default"/>
        <w:lang w:val="en-US" w:eastAsia="en-US" w:bidi="en-US"/>
      </w:rPr>
    </w:lvl>
  </w:abstractNum>
  <w:abstractNum w:abstractNumId="5"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8"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F6787"/>
    <w:multiLevelType w:val="multilevel"/>
    <w:tmpl w:val="43600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62A2C"/>
    <w:multiLevelType w:val="multilevel"/>
    <w:tmpl w:val="2AB2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4"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3"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4"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097414">
    <w:abstractNumId w:val="26"/>
  </w:num>
  <w:num w:numId="2" w16cid:durableId="1840778068">
    <w:abstractNumId w:val="5"/>
  </w:num>
  <w:num w:numId="3" w16cid:durableId="204408866">
    <w:abstractNumId w:val="12"/>
  </w:num>
  <w:num w:numId="4" w16cid:durableId="376861316">
    <w:abstractNumId w:val="16"/>
  </w:num>
  <w:num w:numId="5" w16cid:durableId="471946072">
    <w:abstractNumId w:val="14"/>
  </w:num>
  <w:num w:numId="6" w16cid:durableId="1751459457">
    <w:abstractNumId w:val="25"/>
  </w:num>
  <w:num w:numId="7" w16cid:durableId="972566970">
    <w:abstractNumId w:val="15"/>
  </w:num>
  <w:num w:numId="8" w16cid:durableId="332027463">
    <w:abstractNumId w:val="0"/>
  </w:num>
  <w:num w:numId="9" w16cid:durableId="767503436">
    <w:abstractNumId w:val="6"/>
  </w:num>
  <w:num w:numId="10" w16cid:durableId="1217549335">
    <w:abstractNumId w:val="8"/>
  </w:num>
  <w:num w:numId="11" w16cid:durableId="375199366">
    <w:abstractNumId w:val="1"/>
  </w:num>
  <w:num w:numId="12" w16cid:durableId="1268318439">
    <w:abstractNumId w:val="24"/>
  </w:num>
  <w:num w:numId="13" w16cid:durableId="1184245770">
    <w:abstractNumId w:val="28"/>
  </w:num>
  <w:num w:numId="14" w16cid:durableId="627664192">
    <w:abstractNumId w:val="17"/>
  </w:num>
  <w:num w:numId="15" w16cid:durableId="793401140">
    <w:abstractNumId w:val="10"/>
  </w:num>
  <w:num w:numId="16" w16cid:durableId="386685138">
    <w:abstractNumId w:val="29"/>
  </w:num>
  <w:num w:numId="17" w16cid:durableId="387386991">
    <w:abstractNumId w:val="27"/>
  </w:num>
  <w:num w:numId="18" w16cid:durableId="654382300">
    <w:abstractNumId w:val="18"/>
  </w:num>
  <w:num w:numId="19" w16cid:durableId="1907448258">
    <w:abstractNumId w:val="20"/>
  </w:num>
  <w:num w:numId="20" w16cid:durableId="885262168">
    <w:abstractNumId w:val="3"/>
  </w:num>
  <w:num w:numId="21" w16cid:durableId="1060250099">
    <w:abstractNumId w:val="7"/>
  </w:num>
  <w:num w:numId="22" w16cid:durableId="1859078241">
    <w:abstractNumId w:val="21"/>
  </w:num>
  <w:num w:numId="23" w16cid:durableId="1828476081">
    <w:abstractNumId w:val="23"/>
  </w:num>
  <w:num w:numId="24" w16cid:durableId="1884366075">
    <w:abstractNumId w:val="19"/>
  </w:num>
  <w:num w:numId="25" w16cid:durableId="2036684810">
    <w:abstractNumId w:val="13"/>
  </w:num>
  <w:num w:numId="26" w16cid:durableId="662701142">
    <w:abstractNumId w:val="22"/>
  </w:num>
  <w:num w:numId="27" w16cid:durableId="2138792257">
    <w:abstractNumId w:val="4"/>
  </w:num>
  <w:num w:numId="28" w16cid:durableId="550574133">
    <w:abstractNumId w:val="9"/>
  </w:num>
  <w:num w:numId="29" w16cid:durableId="2083484280">
    <w:abstractNumId w:val="2"/>
  </w:num>
  <w:num w:numId="30" w16cid:durableId="1936017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10"/>
    <w:rsid w:val="000013F0"/>
    <w:rsid w:val="000171AC"/>
    <w:rsid w:val="00023AD1"/>
    <w:rsid w:val="000327B2"/>
    <w:rsid w:val="000361EB"/>
    <w:rsid w:val="00037AB9"/>
    <w:rsid w:val="000439DE"/>
    <w:rsid w:val="000502AF"/>
    <w:rsid w:val="00054D31"/>
    <w:rsid w:val="0005723B"/>
    <w:rsid w:val="00070FE9"/>
    <w:rsid w:val="00080068"/>
    <w:rsid w:val="000806C4"/>
    <w:rsid w:val="000921B8"/>
    <w:rsid w:val="00094222"/>
    <w:rsid w:val="00094F43"/>
    <w:rsid w:val="000955F9"/>
    <w:rsid w:val="000A350E"/>
    <w:rsid w:val="000A67D8"/>
    <w:rsid w:val="000A6993"/>
    <w:rsid w:val="000B45DD"/>
    <w:rsid w:val="000C6064"/>
    <w:rsid w:val="000D1F4D"/>
    <w:rsid w:val="000D5A4C"/>
    <w:rsid w:val="000E5354"/>
    <w:rsid w:val="00107AC9"/>
    <w:rsid w:val="00123F60"/>
    <w:rsid w:val="0012583B"/>
    <w:rsid w:val="00132476"/>
    <w:rsid w:val="0013518F"/>
    <w:rsid w:val="001430AB"/>
    <w:rsid w:val="00160560"/>
    <w:rsid w:val="00184D4D"/>
    <w:rsid w:val="00184DBF"/>
    <w:rsid w:val="00187C64"/>
    <w:rsid w:val="001929E7"/>
    <w:rsid w:val="001A016B"/>
    <w:rsid w:val="001C6EE1"/>
    <w:rsid w:val="001C7094"/>
    <w:rsid w:val="001D4774"/>
    <w:rsid w:val="001D6C25"/>
    <w:rsid w:val="001D7777"/>
    <w:rsid w:val="001F3347"/>
    <w:rsid w:val="002005D6"/>
    <w:rsid w:val="0020298C"/>
    <w:rsid w:val="00213F06"/>
    <w:rsid w:val="00224C31"/>
    <w:rsid w:val="00225EFE"/>
    <w:rsid w:val="00236D12"/>
    <w:rsid w:val="00251337"/>
    <w:rsid w:val="002656C0"/>
    <w:rsid w:val="00271C18"/>
    <w:rsid w:val="0028396D"/>
    <w:rsid w:val="00286771"/>
    <w:rsid w:val="00290BBA"/>
    <w:rsid w:val="002931D1"/>
    <w:rsid w:val="002931E4"/>
    <w:rsid w:val="002B0FA7"/>
    <w:rsid w:val="002B1215"/>
    <w:rsid w:val="002B334F"/>
    <w:rsid w:val="002B4634"/>
    <w:rsid w:val="002B575C"/>
    <w:rsid w:val="002D112E"/>
    <w:rsid w:val="002E79F5"/>
    <w:rsid w:val="002F16FB"/>
    <w:rsid w:val="002F175B"/>
    <w:rsid w:val="002F69C6"/>
    <w:rsid w:val="00304B03"/>
    <w:rsid w:val="003051EE"/>
    <w:rsid w:val="00307EDF"/>
    <w:rsid w:val="00310124"/>
    <w:rsid w:val="003121A8"/>
    <w:rsid w:val="00326BAD"/>
    <w:rsid w:val="003275E2"/>
    <w:rsid w:val="003315FD"/>
    <w:rsid w:val="00332F81"/>
    <w:rsid w:val="003341AF"/>
    <w:rsid w:val="00336C76"/>
    <w:rsid w:val="00351DC2"/>
    <w:rsid w:val="00367041"/>
    <w:rsid w:val="00373B92"/>
    <w:rsid w:val="0037671B"/>
    <w:rsid w:val="00380063"/>
    <w:rsid w:val="00391646"/>
    <w:rsid w:val="003A34FE"/>
    <w:rsid w:val="003A5DA6"/>
    <w:rsid w:val="003B15C5"/>
    <w:rsid w:val="003B2D67"/>
    <w:rsid w:val="003B409A"/>
    <w:rsid w:val="003B4D11"/>
    <w:rsid w:val="003B540D"/>
    <w:rsid w:val="003B79ED"/>
    <w:rsid w:val="003C6125"/>
    <w:rsid w:val="003D6AE9"/>
    <w:rsid w:val="003D6C71"/>
    <w:rsid w:val="003E09D8"/>
    <w:rsid w:val="003E0AC6"/>
    <w:rsid w:val="003E1278"/>
    <w:rsid w:val="003E420B"/>
    <w:rsid w:val="003E4E15"/>
    <w:rsid w:val="003F208A"/>
    <w:rsid w:val="003F2829"/>
    <w:rsid w:val="003F32FC"/>
    <w:rsid w:val="0040483C"/>
    <w:rsid w:val="00416D9D"/>
    <w:rsid w:val="00424C73"/>
    <w:rsid w:val="00436FE4"/>
    <w:rsid w:val="00441246"/>
    <w:rsid w:val="00441337"/>
    <w:rsid w:val="004417C8"/>
    <w:rsid w:val="00445E8B"/>
    <w:rsid w:val="00446F57"/>
    <w:rsid w:val="004477B6"/>
    <w:rsid w:val="00453F3E"/>
    <w:rsid w:val="00454436"/>
    <w:rsid w:val="004620D1"/>
    <w:rsid w:val="00470CE6"/>
    <w:rsid w:val="00472A58"/>
    <w:rsid w:val="0047633E"/>
    <w:rsid w:val="00480250"/>
    <w:rsid w:val="00480F64"/>
    <w:rsid w:val="0048335B"/>
    <w:rsid w:val="00485B2B"/>
    <w:rsid w:val="004902D2"/>
    <w:rsid w:val="004947D6"/>
    <w:rsid w:val="00495ED3"/>
    <w:rsid w:val="00496E43"/>
    <w:rsid w:val="004A2476"/>
    <w:rsid w:val="004B218A"/>
    <w:rsid w:val="004B29F4"/>
    <w:rsid w:val="004B451B"/>
    <w:rsid w:val="004B5ADB"/>
    <w:rsid w:val="004E2546"/>
    <w:rsid w:val="004E6AF5"/>
    <w:rsid w:val="004F6246"/>
    <w:rsid w:val="0050353A"/>
    <w:rsid w:val="00505214"/>
    <w:rsid w:val="00507DB8"/>
    <w:rsid w:val="005112AF"/>
    <w:rsid w:val="00511DC6"/>
    <w:rsid w:val="00515B71"/>
    <w:rsid w:val="00520DEE"/>
    <w:rsid w:val="005254E3"/>
    <w:rsid w:val="00540118"/>
    <w:rsid w:val="0054088C"/>
    <w:rsid w:val="00546E5C"/>
    <w:rsid w:val="00550197"/>
    <w:rsid w:val="00550522"/>
    <w:rsid w:val="00562812"/>
    <w:rsid w:val="00575CFD"/>
    <w:rsid w:val="005802C7"/>
    <w:rsid w:val="005811B0"/>
    <w:rsid w:val="00581DCB"/>
    <w:rsid w:val="005913EF"/>
    <w:rsid w:val="00595C5A"/>
    <w:rsid w:val="00597C27"/>
    <w:rsid w:val="005A113B"/>
    <w:rsid w:val="005A31EF"/>
    <w:rsid w:val="005B6BBC"/>
    <w:rsid w:val="005B7EFD"/>
    <w:rsid w:val="005C4F18"/>
    <w:rsid w:val="005C5DB6"/>
    <w:rsid w:val="005D5349"/>
    <w:rsid w:val="005D74A9"/>
    <w:rsid w:val="005F4D3A"/>
    <w:rsid w:val="005F7332"/>
    <w:rsid w:val="005F79EB"/>
    <w:rsid w:val="0061073D"/>
    <w:rsid w:val="00623B25"/>
    <w:rsid w:val="006240F1"/>
    <w:rsid w:val="00652342"/>
    <w:rsid w:val="00653B8A"/>
    <w:rsid w:val="006559A4"/>
    <w:rsid w:val="00656F48"/>
    <w:rsid w:val="00661181"/>
    <w:rsid w:val="006616A4"/>
    <w:rsid w:val="0066276C"/>
    <w:rsid w:val="006658E7"/>
    <w:rsid w:val="00665A42"/>
    <w:rsid w:val="006750C9"/>
    <w:rsid w:val="006819EA"/>
    <w:rsid w:val="00690BCF"/>
    <w:rsid w:val="0069597E"/>
    <w:rsid w:val="00696264"/>
    <w:rsid w:val="006A1299"/>
    <w:rsid w:val="006A6891"/>
    <w:rsid w:val="006A7CC2"/>
    <w:rsid w:val="006C283E"/>
    <w:rsid w:val="006E3310"/>
    <w:rsid w:val="006F3E43"/>
    <w:rsid w:val="006F7EBF"/>
    <w:rsid w:val="00714B22"/>
    <w:rsid w:val="007175C0"/>
    <w:rsid w:val="00724ECE"/>
    <w:rsid w:val="00733ED6"/>
    <w:rsid w:val="00734444"/>
    <w:rsid w:val="00740A90"/>
    <w:rsid w:val="00742061"/>
    <w:rsid w:val="00744E13"/>
    <w:rsid w:val="00745841"/>
    <w:rsid w:val="00753A47"/>
    <w:rsid w:val="00756AA2"/>
    <w:rsid w:val="00760D58"/>
    <w:rsid w:val="00765A7A"/>
    <w:rsid w:val="007671D0"/>
    <w:rsid w:val="00772226"/>
    <w:rsid w:val="007740A8"/>
    <w:rsid w:val="0078229F"/>
    <w:rsid w:val="0078421C"/>
    <w:rsid w:val="00785180"/>
    <w:rsid w:val="00786474"/>
    <w:rsid w:val="00787DD7"/>
    <w:rsid w:val="007967B5"/>
    <w:rsid w:val="007A2D23"/>
    <w:rsid w:val="007B15D0"/>
    <w:rsid w:val="007C0789"/>
    <w:rsid w:val="007C3509"/>
    <w:rsid w:val="007C359B"/>
    <w:rsid w:val="007C3BE1"/>
    <w:rsid w:val="007D42F2"/>
    <w:rsid w:val="007D5E64"/>
    <w:rsid w:val="007E4EAF"/>
    <w:rsid w:val="007F026C"/>
    <w:rsid w:val="007F2AE4"/>
    <w:rsid w:val="007F37A6"/>
    <w:rsid w:val="007F445B"/>
    <w:rsid w:val="00866A63"/>
    <w:rsid w:val="00871ACF"/>
    <w:rsid w:val="008742A1"/>
    <w:rsid w:val="008748D1"/>
    <w:rsid w:val="00876963"/>
    <w:rsid w:val="00885CDE"/>
    <w:rsid w:val="0089077F"/>
    <w:rsid w:val="008918C0"/>
    <w:rsid w:val="008B55D1"/>
    <w:rsid w:val="008D0F8D"/>
    <w:rsid w:val="008D14AE"/>
    <w:rsid w:val="008D24EB"/>
    <w:rsid w:val="008D42F1"/>
    <w:rsid w:val="008E18AC"/>
    <w:rsid w:val="008E5E81"/>
    <w:rsid w:val="008E6A7C"/>
    <w:rsid w:val="008F717E"/>
    <w:rsid w:val="00903885"/>
    <w:rsid w:val="00903B10"/>
    <w:rsid w:val="00903E49"/>
    <w:rsid w:val="00917138"/>
    <w:rsid w:val="00923697"/>
    <w:rsid w:val="009266CE"/>
    <w:rsid w:val="00945326"/>
    <w:rsid w:val="00945EC3"/>
    <w:rsid w:val="00957986"/>
    <w:rsid w:val="00963286"/>
    <w:rsid w:val="00971AFE"/>
    <w:rsid w:val="0098035C"/>
    <w:rsid w:val="00980F4B"/>
    <w:rsid w:val="00981A43"/>
    <w:rsid w:val="0099589F"/>
    <w:rsid w:val="00995B1F"/>
    <w:rsid w:val="009976ED"/>
    <w:rsid w:val="009A122D"/>
    <w:rsid w:val="009A2ACD"/>
    <w:rsid w:val="009A32DA"/>
    <w:rsid w:val="009A5687"/>
    <w:rsid w:val="009B361F"/>
    <w:rsid w:val="009B4896"/>
    <w:rsid w:val="009B4A50"/>
    <w:rsid w:val="009C09B3"/>
    <w:rsid w:val="009C0AFB"/>
    <w:rsid w:val="009C3A7B"/>
    <w:rsid w:val="009C674A"/>
    <w:rsid w:val="009D6F58"/>
    <w:rsid w:val="009E405A"/>
    <w:rsid w:val="009E4F8E"/>
    <w:rsid w:val="009F246A"/>
    <w:rsid w:val="009F5775"/>
    <w:rsid w:val="009F5D04"/>
    <w:rsid w:val="00A0057F"/>
    <w:rsid w:val="00A04C76"/>
    <w:rsid w:val="00A15613"/>
    <w:rsid w:val="00A2466A"/>
    <w:rsid w:val="00A25C7A"/>
    <w:rsid w:val="00A32C68"/>
    <w:rsid w:val="00A40B78"/>
    <w:rsid w:val="00A44BB3"/>
    <w:rsid w:val="00A47532"/>
    <w:rsid w:val="00A5214F"/>
    <w:rsid w:val="00A56EC6"/>
    <w:rsid w:val="00A6378B"/>
    <w:rsid w:val="00A71D1B"/>
    <w:rsid w:val="00A72B35"/>
    <w:rsid w:val="00A76886"/>
    <w:rsid w:val="00A80849"/>
    <w:rsid w:val="00A81A72"/>
    <w:rsid w:val="00A85D55"/>
    <w:rsid w:val="00A9308F"/>
    <w:rsid w:val="00AA0064"/>
    <w:rsid w:val="00AA17F5"/>
    <w:rsid w:val="00AA5C82"/>
    <w:rsid w:val="00AA66C5"/>
    <w:rsid w:val="00AB558E"/>
    <w:rsid w:val="00AB6E83"/>
    <w:rsid w:val="00AC47B6"/>
    <w:rsid w:val="00AD606E"/>
    <w:rsid w:val="00B236B5"/>
    <w:rsid w:val="00B30F06"/>
    <w:rsid w:val="00B34EA0"/>
    <w:rsid w:val="00B46429"/>
    <w:rsid w:val="00B63407"/>
    <w:rsid w:val="00B65A6E"/>
    <w:rsid w:val="00B7302A"/>
    <w:rsid w:val="00B74BC7"/>
    <w:rsid w:val="00B76FB6"/>
    <w:rsid w:val="00B95EE0"/>
    <w:rsid w:val="00B96E2B"/>
    <w:rsid w:val="00B96F29"/>
    <w:rsid w:val="00BA294D"/>
    <w:rsid w:val="00BA5EC1"/>
    <w:rsid w:val="00BA5EFA"/>
    <w:rsid w:val="00BA627B"/>
    <w:rsid w:val="00BB336E"/>
    <w:rsid w:val="00BB7517"/>
    <w:rsid w:val="00BC0520"/>
    <w:rsid w:val="00BC49DE"/>
    <w:rsid w:val="00BD6D4C"/>
    <w:rsid w:val="00BE2BAB"/>
    <w:rsid w:val="00BE2E9F"/>
    <w:rsid w:val="00BE2FA5"/>
    <w:rsid w:val="00BE479F"/>
    <w:rsid w:val="00BE6171"/>
    <w:rsid w:val="00BF200E"/>
    <w:rsid w:val="00BF2B5E"/>
    <w:rsid w:val="00BF3CF0"/>
    <w:rsid w:val="00BF440E"/>
    <w:rsid w:val="00BF7D52"/>
    <w:rsid w:val="00C00E2C"/>
    <w:rsid w:val="00C12860"/>
    <w:rsid w:val="00C12A6B"/>
    <w:rsid w:val="00C146B3"/>
    <w:rsid w:val="00C159A0"/>
    <w:rsid w:val="00C47961"/>
    <w:rsid w:val="00C547B1"/>
    <w:rsid w:val="00C71F87"/>
    <w:rsid w:val="00C7553F"/>
    <w:rsid w:val="00C76E70"/>
    <w:rsid w:val="00C8062E"/>
    <w:rsid w:val="00C83BC6"/>
    <w:rsid w:val="00C845F1"/>
    <w:rsid w:val="00C94884"/>
    <w:rsid w:val="00C95FE8"/>
    <w:rsid w:val="00CD2EB7"/>
    <w:rsid w:val="00CD5A0F"/>
    <w:rsid w:val="00CD6231"/>
    <w:rsid w:val="00CD7AEB"/>
    <w:rsid w:val="00CE1D57"/>
    <w:rsid w:val="00CE5529"/>
    <w:rsid w:val="00D06124"/>
    <w:rsid w:val="00D1367D"/>
    <w:rsid w:val="00D3228E"/>
    <w:rsid w:val="00D33670"/>
    <w:rsid w:val="00D352EE"/>
    <w:rsid w:val="00D4016F"/>
    <w:rsid w:val="00D52A90"/>
    <w:rsid w:val="00D67572"/>
    <w:rsid w:val="00D77181"/>
    <w:rsid w:val="00D81A3E"/>
    <w:rsid w:val="00D8288A"/>
    <w:rsid w:val="00D87D9F"/>
    <w:rsid w:val="00D951D6"/>
    <w:rsid w:val="00D95237"/>
    <w:rsid w:val="00D96B87"/>
    <w:rsid w:val="00DA0628"/>
    <w:rsid w:val="00DA1482"/>
    <w:rsid w:val="00DB02EC"/>
    <w:rsid w:val="00DB7C2D"/>
    <w:rsid w:val="00DC5C2B"/>
    <w:rsid w:val="00DE0AF7"/>
    <w:rsid w:val="00DE52FD"/>
    <w:rsid w:val="00DE79D0"/>
    <w:rsid w:val="00DF5059"/>
    <w:rsid w:val="00DF532A"/>
    <w:rsid w:val="00E0346A"/>
    <w:rsid w:val="00E03F3B"/>
    <w:rsid w:val="00E05217"/>
    <w:rsid w:val="00E1382C"/>
    <w:rsid w:val="00E159C3"/>
    <w:rsid w:val="00E20572"/>
    <w:rsid w:val="00E26968"/>
    <w:rsid w:val="00E36A4C"/>
    <w:rsid w:val="00E55670"/>
    <w:rsid w:val="00E622BC"/>
    <w:rsid w:val="00E6432E"/>
    <w:rsid w:val="00E654BE"/>
    <w:rsid w:val="00E665DA"/>
    <w:rsid w:val="00E80D8C"/>
    <w:rsid w:val="00E81F9E"/>
    <w:rsid w:val="00E910AB"/>
    <w:rsid w:val="00E93FD6"/>
    <w:rsid w:val="00E963FE"/>
    <w:rsid w:val="00E96F0D"/>
    <w:rsid w:val="00EA4BD2"/>
    <w:rsid w:val="00EC150A"/>
    <w:rsid w:val="00EC5528"/>
    <w:rsid w:val="00EC780F"/>
    <w:rsid w:val="00EE4190"/>
    <w:rsid w:val="00EF1B8C"/>
    <w:rsid w:val="00F05410"/>
    <w:rsid w:val="00F13748"/>
    <w:rsid w:val="00F201C0"/>
    <w:rsid w:val="00F22860"/>
    <w:rsid w:val="00F26F5B"/>
    <w:rsid w:val="00F273E3"/>
    <w:rsid w:val="00F33EA1"/>
    <w:rsid w:val="00F420A2"/>
    <w:rsid w:val="00F562CF"/>
    <w:rsid w:val="00F6326E"/>
    <w:rsid w:val="00F70FA4"/>
    <w:rsid w:val="00F714DE"/>
    <w:rsid w:val="00F87183"/>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semiHidden/>
    <w:unhideWhenUsed/>
    <w:rsid w:val="004947D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336882892">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AF386B-EDE2-4037-909E-DC0341F5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467</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Contract Activity</vt:lpstr>
      <vt:lpstr>Status Update of Past Quarter Activities</vt:lpstr>
      <vt:lpstr>Cost Share Activity</vt:lpstr>
      <vt:lpstr>Technical Approach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94</cp:revision>
  <dcterms:created xsi:type="dcterms:W3CDTF">2024-04-03T03:54:00Z</dcterms:created>
  <dcterms:modified xsi:type="dcterms:W3CDTF">2024-07-09T19:29:00Z</dcterms:modified>
</cp:coreProperties>
</file>